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786F" w:rsidP="3FD8CFC6" w:rsidRDefault="4247D241" w14:paraId="6BE2E567" w14:textId="0C82AADC">
      <w:pPr>
        <w:pStyle w:val="paragraph"/>
        <w:spacing w:before="0" w:beforeAutospacing="0" w:after="240" w:afterAutospacing="0"/>
        <w:jc w:val="right"/>
        <w:textAlignment w:val="baseline"/>
        <w:rPr>
          <w:rStyle w:val="normaltextrun"/>
          <w:rFonts w:eastAsiaTheme="majorEastAsia"/>
          <w:b/>
          <w:bCs/>
          <w:sz w:val="36"/>
          <w:szCs w:val="36"/>
        </w:rPr>
      </w:pPr>
      <w:r>
        <w:rPr>
          <w:noProof/>
        </w:rPr>
        <w:drawing>
          <wp:inline distT="0" distB="0" distL="0" distR="0" wp14:anchorId="06BA576E" wp14:editId="346CB498">
            <wp:extent cx="2847975" cy="766763"/>
            <wp:effectExtent l="0" t="0" r="0" b="0"/>
            <wp:docPr id="1958383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83244" name=""/>
                    <pic:cNvPicPr/>
                  </pic:nvPicPr>
                  <pic:blipFill>
                    <a:blip r:embed="rId8">
                      <a:extLst>
                        <a:ext uri="{28A0092B-C50C-407E-A947-70E740481C1C}">
                          <a14:useLocalDpi xmlns:a14="http://schemas.microsoft.com/office/drawing/2010/main"/>
                        </a:ext>
                      </a:extLst>
                    </a:blip>
                    <a:stretch>
                      <a:fillRect/>
                    </a:stretch>
                  </pic:blipFill>
                  <pic:spPr>
                    <a:xfrm>
                      <a:off x="0" y="0"/>
                      <a:ext cx="2847975" cy="766763"/>
                    </a:xfrm>
                    <a:prstGeom prst="rect">
                      <a:avLst/>
                    </a:prstGeom>
                  </pic:spPr>
                </pic:pic>
              </a:graphicData>
            </a:graphic>
          </wp:inline>
        </w:drawing>
      </w:r>
    </w:p>
    <w:p w:rsidR="0082786F" w:rsidP="0EE1CDC9" w:rsidRDefault="0082786F" w14:paraId="3E71F95F" w14:textId="77777777">
      <w:pPr>
        <w:pStyle w:val="paragraph"/>
        <w:spacing w:before="0" w:beforeAutospacing="off" w:after="240" w:afterAutospacing="off"/>
        <w:jc w:val="center"/>
        <w:textAlignment w:val="baseline"/>
        <w:rPr>
          <w:rStyle w:val="normaltextrun"/>
          <w:rFonts w:eastAsia="游ゴシック Light" w:eastAsiaTheme="majorEastAsia"/>
          <w:b w:val="1"/>
          <w:bCs w:val="1"/>
          <w:sz w:val="36"/>
          <w:szCs w:val="36"/>
        </w:rPr>
      </w:pPr>
    </w:p>
    <w:p w:rsidR="66AFEC29" w:rsidP="0EE1CDC9" w:rsidRDefault="66AFEC29" w14:paraId="3954801A" w14:textId="60845291">
      <w:pPr>
        <w:pStyle w:val="paragraph"/>
        <w:spacing w:before="0" w:beforeAutospacing="off" w:after="240" w:afterAutospacing="off"/>
        <w:ind w:right="-144"/>
        <w:jc w:val="left"/>
        <w:rPr>
          <w:rStyle w:val="normaltextrun"/>
          <w:rFonts w:eastAsia="游ゴシック Light" w:eastAsiaTheme="majorEastAsia"/>
          <w:b w:val="1"/>
          <w:bCs w:val="1"/>
          <w:sz w:val="24"/>
          <w:szCs w:val="24"/>
        </w:rPr>
      </w:pPr>
      <w:r w:rsidRPr="0EE1CDC9" w:rsidR="66AFEC29">
        <w:rPr>
          <w:rStyle w:val="normaltextrun"/>
          <w:rFonts w:eastAsia="游ゴシック Light" w:eastAsiaTheme="majorEastAsia"/>
          <w:b w:val="1"/>
          <w:bCs w:val="1"/>
          <w:sz w:val="24"/>
          <w:szCs w:val="24"/>
        </w:rPr>
        <w:t xml:space="preserve">DOWNLOAD LINK: </w:t>
      </w:r>
      <w:hyperlink r:id="R3df1a491ff4b4f1b">
        <w:r w:rsidRPr="0EE1CDC9" w:rsidR="66AFEC29">
          <w:rPr>
            <w:rStyle w:val="Hyperlink"/>
            <w:rFonts w:eastAsia="游ゴシック Light" w:eastAsiaTheme="majorEastAsia"/>
            <w:b w:val="1"/>
            <w:bCs w:val="1"/>
            <w:sz w:val="24"/>
            <w:szCs w:val="24"/>
          </w:rPr>
          <w:t>PHOTOS, LOGOS</w:t>
        </w:r>
      </w:hyperlink>
    </w:p>
    <w:p w:rsidR="5FE25AD6" w:rsidP="4107E62C" w:rsidRDefault="5FE25AD6" w14:paraId="007C3F32" w14:noSpellErr="1" w14:textId="1C6BE521">
      <w:pPr>
        <w:pStyle w:val="paragraph"/>
        <w:suppressLineNumbers w:val="0"/>
        <w:bidi w:val="0"/>
        <w:spacing w:before="0" w:beforeAutospacing="off" w:after="240" w:afterAutospacing="off" w:line="240" w:lineRule="auto"/>
        <w:ind w:left="0" w:right="0"/>
        <w:jc w:val="center"/>
        <w:rPr>
          <w:rStyle w:val="normaltextrun"/>
          <w:rFonts w:eastAsia="游ゴシック Light" w:eastAsiaTheme="majorEastAsia"/>
          <w:b w:val="1"/>
          <w:bCs w:val="1"/>
          <w:sz w:val="36"/>
          <w:szCs w:val="36"/>
        </w:rPr>
      </w:pPr>
      <w:r w:rsidRPr="5CB89AEE" w:rsidR="18AD420B">
        <w:rPr>
          <w:rStyle w:val="normaltextrun"/>
          <w:rFonts w:eastAsia="游ゴシック Light" w:eastAsiaTheme="majorEastAsia"/>
          <w:b w:val="1"/>
          <w:bCs w:val="1"/>
          <w:sz w:val="36"/>
          <w:szCs w:val="36"/>
        </w:rPr>
        <w:t xml:space="preserve">Beyond the BOGO: </w:t>
      </w:r>
      <w:r w:rsidRPr="5CB89AEE" w:rsidR="6BC15697">
        <w:rPr>
          <w:rStyle w:val="normaltextrun"/>
          <w:rFonts w:eastAsia="游ゴシック Light" w:eastAsiaTheme="majorEastAsia"/>
          <w:b w:val="1"/>
          <w:bCs w:val="1"/>
          <w:sz w:val="36"/>
          <w:szCs w:val="36"/>
        </w:rPr>
        <w:t xml:space="preserve">Publix </w:t>
      </w:r>
      <w:r w:rsidRPr="5CB89AEE" w:rsidR="2A11EAE0">
        <w:rPr>
          <w:rStyle w:val="normaltextrun"/>
          <w:rFonts w:eastAsia="游ゴシック Light" w:eastAsiaTheme="majorEastAsia"/>
          <w:b w:val="1"/>
          <w:bCs w:val="1"/>
          <w:sz w:val="36"/>
          <w:szCs w:val="36"/>
        </w:rPr>
        <w:t xml:space="preserve">Charities delivers </w:t>
      </w:r>
      <w:r w:rsidRPr="5CB89AEE" w:rsidR="75AED90A">
        <w:rPr>
          <w:rStyle w:val="normaltextrun"/>
          <w:rFonts w:eastAsia="游ゴシック Light" w:eastAsiaTheme="majorEastAsia"/>
          <w:b w:val="1"/>
          <w:bCs w:val="1"/>
          <w:sz w:val="36"/>
          <w:szCs w:val="36"/>
        </w:rPr>
        <w:t>2</w:t>
      </w:r>
      <w:r w:rsidRPr="5CB89AEE" w:rsidR="2A11EAE0">
        <w:rPr>
          <w:rStyle w:val="normaltextrun"/>
          <w:rFonts w:eastAsia="游ゴシック Light" w:eastAsiaTheme="majorEastAsia"/>
          <w:b w:val="1"/>
          <w:bCs w:val="1"/>
          <w:sz w:val="36"/>
          <w:szCs w:val="36"/>
        </w:rPr>
        <w:t>-for-</w:t>
      </w:r>
      <w:r w:rsidRPr="5CB89AEE" w:rsidR="366157EE">
        <w:rPr>
          <w:rStyle w:val="normaltextrun"/>
          <w:rFonts w:eastAsia="游ゴシック Light" w:eastAsiaTheme="majorEastAsia"/>
          <w:b w:val="1"/>
          <w:bCs w:val="1"/>
          <w:sz w:val="36"/>
          <w:szCs w:val="36"/>
        </w:rPr>
        <w:t xml:space="preserve">1 </w:t>
      </w:r>
      <w:r w:rsidRPr="5CB89AEE" w:rsidR="2A11EAE0">
        <w:rPr>
          <w:rStyle w:val="normaltextrun"/>
          <w:rFonts w:eastAsia="游ゴシック Light" w:eastAsiaTheme="majorEastAsia"/>
          <w:b w:val="1"/>
          <w:bCs w:val="1"/>
          <w:sz w:val="36"/>
          <w:szCs w:val="36"/>
        </w:rPr>
        <w:t>surprise</w:t>
      </w:r>
    </w:p>
    <w:p w:rsidR="0082786F" w:rsidP="0799D0F7" w:rsidRDefault="0082786F" w14:paraId="0DE150F1" w14:textId="77777777">
      <w:pPr>
        <w:pStyle w:val="paragraph"/>
        <w:spacing w:before="0" w:beforeAutospacing="off" w:after="240" w:afterAutospacing="off"/>
        <w:textAlignment w:val="baseline"/>
        <w:rPr>
          <w:rStyle w:val="eop"/>
          <w:rFonts w:eastAsia="游ゴシック Light" w:eastAsiaTheme="majorEastAsia"/>
          <w:sz w:val="28"/>
          <w:szCs w:val="28"/>
        </w:rPr>
      </w:pPr>
      <w:r w:rsidRPr="7379BD35" w:rsidR="0799D0F7">
        <w:rPr>
          <w:rStyle w:val="normaltextrun"/>
          <w:rFonts w:eastAsia="游ゴシック Light" w:eastAsiaTheme="majorEastAsia"/>
          <w:b w:val="1"/>
          <w:bCs w:val="1"/>
          <w:i w:val="1"/>
          <w:iCs w:val="1"/>
          <w:sz w:val="28"/>
          <w:szCs w:val="28"/>
        </w:rPr>
        <w:t xml:space="preserve">By Richard </w:t>
      </w:r>
      <w:r w:rsidRPr="7379BD35" w:rsidR="0799D0F7">
        <w:rPr>
          <w:rStyle w:val="normaltextrun"/>
          <w:rFonts w:eastAsia="游ゴシック Light" w:eastAsiaTheme="majorEastAsia"/>
          <w:b w:val="1"/>
          <w:bCs w:val="1"/>
          <w:i w:val="1"/>
          <w:iCs w:val="1"/>
          <w:sz w:val="28"/>
          <w:szCs w:val="28"/>
        </w:rPr>
        <w:t>LeBer</w:t>
      </w:r>
      <w:r w:rsidRPr="7379BD35" w:rsidR="0799D0F7">
        <w:rPr>
          <w:rStyle w:val="eop"/>
          <w:rFonts w:eastAsia="游ゴシック Light" w:eastAsiaTheme="majorEastAsia"/>
          <w:sz w:val="28"/>
          <w:szCs w:val="28"/>
        </w:rPr>
        <w:t> </w:t>
      </w:r>
    </w:p>
    <w:p w:rsidR="6F16B837" w:rsidP="7379BD35" w:rsidRDefault="6F16B837" w14:paraId="3890DA7D" w14:textId="48974FD4">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 xml:space="preserve">Publix Super Markets is recognized as one of the nation’s premier supermarket chains, thanks to the famous BOGO offers, outstanding customer service and commitment to clean, inviting stores. The Lakeland-based </w:t>
      </w:r>
      <w:r w:rsidRPr="7379BD35" w:rsidR="6F16B837">
        <w:rPr>
          <w:rFonts w:ascii="Times New Roman" w:hAnsi="Times New Roman" w:eastAsia="Times New Roman" w:cs="Times New Roman"/>
          <w:noProof w:val="0"/>
          <w:sz w:val="24"/>
          <w:szCs w:val="24"/>
          <w:lang w:val="en-US"/>
        </w:rPr>
        <w:t>grocer’s</w:t>
      </w:r>
      <w:r w:rsidRPr="7379BD35" w:rsidR="6F16B837">
        <w:rPr>
          <w:rFonts w:ascii="Times New Roman" w:hAnsi="Times New Roman" w:eastAsia="Times New Roman" w:cs="Times New Roman"/>
          <w:noProof w:val="0"/>
          <w:sz w:val="24"/>
          <w:szCs w:val="24"/>
          <w:lang w:val="en-US"/>
        </w:rPr>
        <w:t xml:space="preserve"> footprint continues to grow, now reaching 1,433 locations across the Southeast, including 72 stores serving customers in Charlotte, Collier, Glades, Hendry and Lee counties. To food banks and food pantries, though, Publix is more than just a great supermarket. It is a top-rated corporate sponsor that goes </w:t>
      </w:r>
      <w:r w:rsidRPr="7379BD35" w:rsidR="6F16B837">
        <w:rPr>
          <w:rFonts w:ascii="Times New Roman" w:hAnsi="Times New Roman" w:eastAsia="Times New Roman" w:cs="Times New Roman"/>
          <w:noProof w:val="0"/>
          <w:sz w:val="24"/>
          <w:szCs w:val="24"/>
          <w:lang w:val="en-US"/>
        </w:rPr>
        <w:t>above and beyond</w:t>
      </w:r>
      <w:r w:rsidRPr="7379BD35" w:rsidR="6F16B837">
        <w:rPr>
          <w:rFonts w:ascii="Times New Roman" w:hAnsi="Times New Roman" w:eastAsia="Times New Roman" w:cs="Times New Roman"/>
          <w:noProof w:val="0"/>
          <w:sz w:val="24"/>
          <w:szCs w:val="24"/>
          <w:lang w:val="en-US"/>
        </w:rPr>
        <w:t xml:space="preserve"> to address food insecurity.</w:t>
      </w:r>
    </w:p>
    <w:p w:rsidR="6F16B837" w:rsidP="7379BD35" w:rsidRDefault="6F16B837" w14:paraId="2FB30F9C" w14:textId="136F32DB">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Over the years, Publix has been among the largest donors to Harry Chapin Food Bank. They provide truckload after truckload of donated food, including fresh fruits and vegetables that often are missing from the plates of economically disadvantaged families. Publix associates also volunteer their time packing produce bags and meal kits, and partake in mobile distribution events at community centers and churches across the region. Meanwhile, Publix Charities, a separate nonprofit entity, provides monumental grants that address food insecurity, homelessness, education and youth in the communities served by Publix Super Markets.</w:t>
      </w:r>
    </w:p>
    <w:p w:rsidR="6F16B837" w:rsidP="7379BD35" w:rsidRDefault="6F16B837" w14:paraId="4B715B1F" w14:textId="1C60B647">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Publix Charities’ support of Harry Chapin Food Bank stretches back decades, but longevity is just one element demonstrating its commitment. They also provide meaningful contributions that make a difference in the community, which was one of Publix founder George Jenkins’ goals when establishing the charitable organization 60 years ago.</w:t>
      </w:r>
    </w:p>
    <w:p w:rsidR="6F16B837" w:rsidP="7379BD35" w:rsidRDefault="6F16B837" w14:paraId="7743CF8C" w14:textId="4B16F2DE">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One recent day clearly illustrates that point.</w:t>
      </w:r>
    </w:p>
    <w:p w:rsidR="6F16B837" w:rsidP="7379BD35" w:rsidRDefault="6F16B837" w14:paraId="67038BE9" w14:textId="43A6E3F2">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At 9:53 a.m. on Sept. 15, our grant manager received an email from John Doran, executive director of Publix Charities, informing her that Harry Chapin Food Bank was being awarded a $200,000 grant to purchase and wrap a 26-foot refrigerated delivery truck to transport food into communities across Southwest Florida. The Food Bank relies on a fleet of trucks to bring food to areas outside of Fort Myers and Naples, like Lehigh Acres, Immokalee, LaBelle and Golden Gate. A new truck is – literally – the vehicle that gets food into the hands of neighbors who need it.</w:t>
      </w:r>
    </w:p>
    <w:p w:rsidR="6F16B837" w:rsidP="7379BD35" w:rsidRDefault="6F16B837" w14:paraId="50528C46" w14:textId="35FB5562">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That wasn’t the only message our team received that day from Publix Charities.</w:t>
      </w:r>
    </w:p>
    <w:p w:rsidR="6F16B837" w:rsidP="7379BD35" w:rsidRDefault="6F16B837" w14:paraId="0F9BE9EE" w14:noSpellErr="1" w14:textId="1ED9AC2F">
      <w:pPr>
        <w:spacing w:before="0" w:beforeAutospacing="off" w:after="240" w:afterAutospacing="off" w:line="360" w:lineRule="auto"/>
      </w:pPr>
      <w:r w:rsidRPr="6D8FDFBA" w:rsidR="6F16B837">
        <w:rPr>
          <w:rFonts w:ascii="Times New Roman" w:hAnsi="Times New Roman" w:eastAsia="Times New Roman" w:cs="Times New Roman"/>
          <w:noProof w:val="0"/>
          <w:sz w:val="24"/>
          <w:szCs w:val="24"/>
          <w:lang w:val="en-US"/>
        </w:rPr>
        <w:t xml:space="preserve">At 3:47 p.m., Doran followed with another email, this time noting that the Food Bank will also receive a donation of $100,000 to purchase food for neighbors in need. This funding allows Harry Chapin Food Bank to purchase food directly ensuring the organization can make an even greater impact in the community </w:t>
      </w:r>
      <w:r w:rsidRPr="6D8FDFBA" w:rsidR="382CA194">
        <w:rPr>
          <w:rFonts w:ascii="Times New Roman" w:hAnsi="Times New Roman" w:eastAsia="Times New Roman" w:cs="Times New Roman"/>
          <w:noProof w:val="0"/>
          <w:sz w:val="24"/>
          <w:szCs w:val="24"/>
          <w:lang w:val="en-US"/>
        </w:rPr>
        <w:t>–</w:t>
      </w:r>
      <w:r w:rsidRPr="6D8FDFBA" w:rsidR="6F16B837">
        <w:rPr>
          <w:rFonts w:ascii="Times New Roman" w:hAnsi="Times New Roman" w:eastAsia="Times New Roman" w:cs="Times New Roman"/>
          <w:noProof w:val="0"/>
          <w:sz w:val="24"/>
          <w:szCs w:val="24"/>
          <w:lang w:val="en-US"/>
        </w:rPr>
        <w:t xml:space="preserve"> from leveraging low‑cost options and sourcing items that meet the specific needs of the families we serve.</w:t>
      </w:r>
    </w:p>
    <w:p w:rsidR="6F16B837" w:rsidP="7379BD35" w:rsidRDefault="6F16B837" w14:paraId="0D0B8DE2" w14:textId="0D98B4F8">
      <w:pPr>
        <w:spacing w:before="0" w:beforeAutospacing="off" w:after="240" w:afterAutospacing="off" w:line="360" w:lineRule="auto"/>
      </w:pPr>
      <w:r w:rsidRPr="7379BD35" w:rsidR="6F16B837">
        <w:rPr>
          <w:rFonts w:ascii="Times New Roman" w:hAnsi="Times New Roman" w:eastAsia="Times New Roman" w:cs="Times New Roman"/>
          <w:noProof w:val="0"/>
          <w:sz w:val="24"/>
          <w:szCs w:val="24"/>
          <w:lang w:val="en-US"/>
        </w:rPr>
        <w:t xml:space="preserve">As 2026 begins, Harry Chapin Food Bank is facing unprecedented demand for food. Publix and Publix Charities, as they have for years, are among those leading our community’s fight to end hunger. You can join the movement by visiting </w:t>
      </w:r>
      <w:hyperlink r:id="R62669b8fd9d1404e">
        <w:r w:rsidRPr="7379BD35" w:rsidR="6F16B837">
          <w:rPr>
            <w:rStyle w:val="Hyperlink"/>
            <w:rFonts w:ascii="Times New Roman" w:hAnsi="Times New Roman" w:eastAsia="Times New Roman" w:cs="Times New Roman"/>
            <w:strike w:val="0"/>
            <w:dstrike w:val="0"/>
            <w:noProof w:val="0"/>
            <w:color w:val="0563C1"/>
            <w:sz w:val="24"/>
            <w:szCs w:val="24"/>
            <w:u w:val="single"/>
            <w:lang w:val="en-US"/>
          </w:rPr>
          <w:t>HarryChapinFoodBank.org</w:t>
        </w:r>
      </w:hyperlink>
      <w:r w:rsidRPr="7379BD35" w:rsidR="6F16B837">
        <w:rPr>
          <w:rFonts w:ascii="Times New Roman" w:hAnsi="Times New Roman" w:eastAsia="Times New Roman" w:cs="Times New Roman"/>
          <w:noProof w:val="0"/>
          <w:sz w:val="24"/>
          <w:szCs w:val="24"/>
          <w:lang w:val="en-US"/>
        </w:rPr>
        <w:t xml:space="preserve"> to make a secure online donation.</w:t>
      </w:r>
    </w:p>
    <w:p w:rsidR="0082786F" w:rsidP="0EE1CDC9" w:rsidRDefault="0082786F" w14:paraId="6A31EBBC" w14:textId="77777777">
      <w:pPr>
        <w:pStyle w:val="paragraph"/>
        <w:spacing w:before="0" w:beforeAutospacing="off" w:after="240" w:afterAutospacing="off" w:line="360" w:lineRule="auto"/>
        <w:textAlignment w:val="baseline"/>
        <w:rPr>
          <w:rStyle w:val="eop"/>
          <w:sz w:val="24"/>
          <w:szCs w:val="24"/>
        </w:rPr>
      </w:pPr>
      <w:r w:rsidRPr="0EE1CDC9" w:rsidR="0799D0F7">
        <w:rPr>
          <w:rStyle w:val="normaltextrun"/>
          <w:b w:val="1"/>
          <w:bCs w:val="1"/>
          <w:sz w:val="24"/>
          <w:szCs w:val="24"/>
        </w:rPr>
        <w:t>About the Author</w:t>
      </w:r>
      <w:r w:rsidRPr="0EE1CDC9" w:rsidR="0799D0F7">
        <w:rPr>
          <w:rStyle w:val="eop"/>
          <w:sz w:val="24"/>
          <w:szCs w:val="24"/>
        </w:rPr>
        <w:t> </w:t>
      </w:r>
    </w:p>
    <w:p w:rsidR="0082786F" w:rsidP="0EE1CDC9" w:rsidRDefault="65DC42D7" w14:paraId="1F33D17C" w14:textId="4CB24A1C">
      <w:pPr>
        <w:spacing w:after="240" w:afterAutospacing="off" w:line="360" w:lineRule="auto"/>
        <w:rPr>
          <w:rFonts w:ascii="Times New Roman" w:hAnsi="Times New Roman" w:eastAsia="Times New Roman" w:cs="Times New Roman"/>
          <w:sz w:val="24"/>
          <w:szCs w:val="24"/>
        </w:rPr>
      </w:pPr>
      <w:r>
        <w:rPr>
          <w:noProof/>
        </w:rPr>
        <w:drawing>
          <wp:anchor distT="0" distB="0" distL="114300" distR="114300" simplePos="0" relativeHeight="251658240" behindDoc="0" locked="0" layoutInCell="1" allowOverlap="1" wp14:anchorId="6EEF32C2" wp14:editId="350BB965">
            <wp:simplePos x="0" y="0"/>
            <wp:positionH relativeFrom="column">
              <wp:align>left</wp:align>
            </wp:positionH>
            <wp:positionV relativeFrom="paragraph">
              <wp:posOffset>0</wp:posOffset>
            </wp:positionV>
            <wp:extent cx="830036" cy="1162050"/>
            <wp:effectExtent l="0" t="0" r="0" b="0"/>
            <wp:wrapSquare wrapText="bothSides"/>
            <wp:docPr id="1043045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45293" name=""/>
                    <pic:cNvPicPr/>
                  </pic:nvPicPr>
                  <pic:blipFill>
                    <a:blip r:embed="rId10">
                      <a:extLst>
                        <a:ext uri="{28A0092B-C50C-407E-A947-70E740481C1C}">
                          <a14:useLocalDpi xmlns:a14="http://schemas.microsoft.com/office/drawing/2010/main"/>
                        </a:ext>
                      </a:extLst>
                    </a:blip>
                    <a:stretch>
                      <a:fillRect/>
                    </a:stretch>
                  </pic:blipFill>
                  <pic:spPr>
                    <a:xfrm>
                      <a:off x="0" y="0"/>
                      <a:ext cx="830036" cy="1162050"/>
                    </a:xfrm>
                    <a:prstGeom prst="rect">
                      <a:avLst/>
                    </a:prstGeom>
                  </pic:spPr>
                </pic:pic>
              </a:graphicData>
            </a:graphic>
            <wp14:sizeRelH relativeFrom="page">
              <wp14:pctWidth>0</wp14:pctWidth>
            </wp14:sizeRelH>
            <wp14:sizeRelV relativeFrom="page">
              <wp14:pctHeight>0</wp14:pctHeight>
            </wp14:sizeRelV>
          </wp:anchor>
        </w:drawing>
      </w:r>
      <w:r w:rsidRPr="0EE1CDC9" w:rsidR="65DC42D7">
        <w:rPr>
          <w:rFonts w:ascii="Times New Roman" w:hAnsi="Times New Roman" w:eastAsia="Times New Roman" w:cs="Times New Roman"/>
          <w:sz w:val="24"/>
          <w:szCs w:val="24"/>
        </w:rPr>
        <w:t xml:space="preserve">Richard </w:t>
      </w:r>
      <w:r w:rsidRPr="0EE1CDC9" w:rsidR="65DC42D7">
        <w:rPr>
          <w:rFonts w:ascii="Times New Roman" w:hAnsi="Times New Roman" w:eastAsia="Times New Roman" w:cs="Times New Roman"/>
          <w:sz w:val="24"/>
          <w:szCs w:val="24"/>
        </w:rPr>
        <w:t>LeBer</w:t>
      </w:r>
      <w:r w:rsidRPr="0EE1CDC9" w:rsidR="65DC42D7">
        <w:rPr>
          <w:rFonts w:ascii="Times New Roman" w:hAnsi="Times New Roman" w:eastAsia="Times New Roman" w:cs="Times New Roman"/>
          <w:sz w:val="24"/>
          <w:szCs w:val="24"/>
        </w:rPr>
        <w:t xml:space="preserve"> is president and CEO of Harry Chapin Food Bank, Southwest Florida’s largest hunger-relief nonprofit and the region’s only Feeding America partner food bank.</w:t>
      </w:r>
    </w:p>
    <w:sectPr w:rsidR="0082786F">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Iym1ahPi" int2:invalidationBookmarkName="" int2:hashCode="JLbqeL2WmoOaBA" int2:id="tDrIOVlA">
      <int2:state int2:type="gram" int2:value="Rejected"/>
    </int2:bookmark>
    <int2:bookmark int2:bookmarkName="_Int_dYIwEsZu" int2:invalidationBookmarkName="" int2:hashCode="AWdWKYjzVZHyB/" int2:id="M9zckSVl">
      <int2:state int2:type="gram" int2:value="Rejected"/>
    </int2:bookmark>
    <int2:bookmark int2:bookmarkName="_Int_E7JPBRTh" int2:invalidationBookmarkName="" int2:hashCode="TPW8Wb7p4cRMYl" int2:id="TYscIqy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56116"/>
    <w:multiLevelType w:val="hybridMultilevel"/>
    <w:tmpl w:val="940C21DC"/>
    <w:lvl w:ilvl="0" w:tplc="7C68107E">
      <w:start w:val="1"/>
      <w:numFmt w:val="decimal"/>
      <w:lvlText w:val="(%1)"/>
      <w:lvlJc w:val="left"/>
      <w:pPr>
        <w:ind w:left="720" w:hanging="360"/>
      </w:pPr>
    </w:lvl>
    <w:lvl w:ilvl="1" w:tplc="F3140FF2">
      <w:start w:val="1"/>
      <w:numFmt w:val="lowerLetter"/>
      <w:lvlText w:val="%2."/>
      <w:lvlJc w:val="left"/>
      <w:pPr>
        <w:ind w:left="1440" w:hanging="360"/>
      </w:pPr>
    </w:lvl>
    <w:lvl w:ilvl="2" w:tplc="10BEAFA6">
      <w:start w:val="1"/>
      <w:numFmt w:val="lowerRoman"/>
      <w:lvlText w:val="%3."/>
      <w:lvlJc w:val="right"/>
      <w:pPr>
        <w:ind w:left="2160" w:hanging="180"/>
      </w:pPr>
    </w:lvl>
    <w:lvl w:ilvl="3" w:tplc="1FE85D3C">
      <w:start w:val="1"/>
      <w:numFmt w:val="decimal"/>
      <w:lvlText w:val="%4."/>
      <w:lvlJc w:val="left"/>
      <w:pPr>
        <w:ind w:left="2880" w:hanging="360"/>
      </w:pPr>
    </w:lvl>
    <w:lvl w:ilvl="4" w:tplc="3662C1FA">
      <w:start w:val="1"/>
      <w:numFmt w:val="lowerLetter"/>
      <w:lvlText w:val="%5."/>
      <w:lvlJc w:val="left"/>
      <w:pPr>
        <w:ind w:left="3600" w:hanging="360"/>
      </w:pPr>
    </w:lvl>
    <w:lvl w:ilvl="5" w:tplc="0A3E3FF2">
      <w:start w:val="1"/>
      <w:numFmt w:val="lowerRoman"/>
      <w:lvlText w:val="%6."/>
      <w:lvlJc w:val="right"/>
      <w:pPr>
        <w:ind w:left="4320" w:hanging="180"/>
      </w:pPr>
    </w:lvl>
    <w:lvl w:ilvl="6" w:tplc="B0286E0E">
      <w:start w:val="1"/>
      <w:numFmt w:val="decimal"/>
      <w:lvlText w:val="%7."/>
      <w:lvlJc w:val="left"/>
      <w:pPr>
        <w:ind w:left="5040" w:hanging="360"/>
      </w:pPr>
    </w:lvl>
    <w:lvl w:ilvl="7" w:tplc="8BB04E6A">
      <w:start w:val="1"/>
      <w:numFmt w:val="lowerLetter"/>
      <w:lvlText w:val="%8."/>
      <w:lvlJc w:val="left"/>
      <w:pPr>
        <w:ind w:left="5760" w:hanging="360"/>
      </w:pPr>
    </w:lvl>
    <w:lvl w:ilvl="8" w:tplc="A392A184">
      <w:start w:val="1"/>
      <w:numFmt w:val="lowerRoman"/>
      <w:lvlText w:val="%9."/>
      <w:lvlJc w:val="right"/>
      <w:pPr>
        <w:ind w:left="6480" w:hanging="180"/>
      </w:pPr>
    </w:lvl>
  </w:abstractNum>
  <w:num w:numId="1" w16cid:durableId="1527062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86F"/>
    <w:rsid w:val="000E37AC"/>
    <w:rsid w:val="00133DCF"/>
    <w:rsid w:val="00232EBA"/>
    <w:rsid w:val="00257D7C"/>
    <w:rsid w:val="002F5080"/>
    <w:rsid w:val="006D5A94"/>
    <w:rsid w:val="0082786F"/>
    <w:rsid w:val="009BDD00"/>
    <w:rsid w:val="00A04680"/>
    <w:rsid w:val="00A8B282"/>
    <w:rsid w:val="00B23A1E"/>
    <w:rsid w:val="00B24CE4"/>
    <w:rsid w:val="00CC44D6"/>
    <w:rsid w:val="00D7C089"/>
    <w:rsid w:val="00DC9CA5"/>
    <w:rsid w:val="00E73890"/>
    <w:rsid w:val="00EB44D0"/>
    <w:rsid w:val="00FC1224"/>
    <w:rsid w:val="01EAFD83"/>
    <w:rsid w:val="01F926D4"/>
    <w:rsid w:val="023F28B6"/>
    <w:rsid w:val="0263C16F"/>
    <w:rsid w:val="031EAEAC"/>
    <w:rsid w:val="036D5367"/>
    <w:rsid w:val="0382BDD4"/>
    <w:rsid w:val="04555A42"/>
    <w:rsid w:val="054D1316"/>
    <w:rsid w:val="057F8005"/>
    <w:rsid w:val="05A52006"/>
    <w:rsid w:val="05D604D5"/>
    <w:rsid w:val="064F762D"/>
    <w:rsid w:val="075935E7"/>
    <w:rsid w:val="0799D0F7"/>
    <w:rsid w:val="07B9AF5D"/>
    <w:rsid w:val="07E0C846"/>
    <w:rsid w:val="0829C732"/>
    <w:rsid w:val="083846A9"/>
    <w:rsid w:val="0864953F"/>
    <w:rsid w:val="0865FBE3"/>
    <w:rsid w:val="0869C5E6"/>
    <w:rsid w:val="0874BFE8"/>
    <w:rsid w:val="088AD84F"/>
    <w:rsid w:val="08A8DA5F"/>
    <w:rsid w:val="09A837F4"/>
    <w:rsid w:val="09D3EC5F"/>
    <w:rsid w:val="0A3B325C"/>
    <w:rsid w:val="0A57A473"/>
    <w:rsid w:val="0A711A99"/>
    <w:rsid w:val="0A970074"/>
    <w:rsid w:val="0B2AEF8B"/>
    <w:rsid w:val="0BE427C6"/>
    <w:rsid w:val="0BF2A8C3"/>
    <w:rsid w:val="0C3AC865"/>
    <w:rsid w:val="0CBC7ABA"/>
    <w:rsid w:val="0CFC06E6"/>
    <w:rsid w:val="0D751E58"/>
    <w:rsid w:val="0DC8C214"/>
    <w:rsid w:val="0E4B8FE8"/>
    <w:rsid w:val="0E690A8A"/>
    <w:rsid w:val="0EE1CDC9"/>
    <w:rsid w:val="0EF20C9B"/>
    <w:rsid w:val="0F1210F2"/>
    <w:rsid w:val="0F412C03"/>
    <w:rsid w:val="0FCBE440"/>
    <w:rsid w:val="0FE2321C"/>
    <w:rsid w:val="109CB4D8"/>
    <w:rsid w:val="11214392"/>
    <w:rsid w:val="11397D10"/>
    <w:rsid w:val="11A4789C"/>
    <w:rsid w:val="121B7750"/>
    <w:rsid w:val="121F4748"/>
    <w:rsid w:val="124DADB6"/>
    <w:rsid w:val="12602874"/>
    <w:rsid w:val="13C2DECA"/>
    <w:rsid w:val="14954988"/>
    <w:rsid w:val="15090353"/>
    <w:rsid w:val="1572C5A7"/>
    <w:rsid w:val="159E92FD"/>
    <w:rsid w:val="15F5BAC3"/>
    <w:rsid w:val="162CB98A"/>
    <w:rsid w:val="1662D30D"/>
    <w:rsid w:val="16B705F4"/>
    <w:rsid w:val="16EEEE68"/>
    <w:rsid w:val="171E9320"/>
    <w:rsid w:val="1794BCDA"/>
    <w:rsid w:val="17F050C2"/>
    <w:rsid w:val="181E4027"/>
    <w:rsid w:val="18AD420B"/>
    <w:rsid w:val="18E902D4"/>
    <w:rsid w:val="18FA03D7"/>
    <w:rsid w:val="190C5354"/>
    <w:rsid w:val="197431E1"/>
    <w:rsid w:val="1ADCBF1D"/>
    <w:rsid w:val="1AFF8967"/>
    <w:rsid w:val="1B7B607E"/>
    <w:rsid w:val="1BC6BF26"/>
    <w:rsid w:val="1BCDCFF1"/>
    <w:rsid w:val="1BE11395"/>
    <w:rsid w:val="1C0E6EF5"/>
    <w:rsid w:val="1C166812"/>
    <w:rsid w:val="1C28BC22"/>
    <w:rsid w:val="1C85C145"/>
    <w:rsid w:val="1D7FDF0E"/>
    <w:rsid w:val="1DA6CE01"/>
    <w:rsid w:val="1E58C324"/>
    <w:rsid w:val="1E974203"/>
    <w:rsid w:val="1EA86D65"/>
    <w:rsid w:val="1EF80368"/>
    <w:rsid w:val="1F0AB1F2"/>
    <w:rsid w:val="1F749771"/>
    <w:rsid w:val="1F80D6CB"/>
    <w:rsid w:val="1FA91F48"/>
    <w:rsid w:val="20A6CB85"/>
    <w:rsid w:val="20C22EA0"/>
    <w:rsid w:val="20C3FE1D"/>
    <w:rsid w:val="213FE013"/>
    <w:rsid w:val="21CBB177"/>
    <w:rsid w:val="2208BB3F"/>
    <w:rsid w:val="223E1E70"/>
    <w:rsid w:val="223F347D"/>
    <w:rsid w:val="22EF9CE5"/>
    <w:rsid w:val="230127F6"/>
    <w:rsid w:val="23139287"/>
    <w:rsid w:val="235C7F0B"/>
    <w:rsid w:val="23624549"/>
    <w:rsid w:val="2381148D"/>
    <w:rsid w:val="23B3B85E"/>
    <w:rsid w:val="23CEFE75"/>
    <w:rsid w:val="2401190D"/>
    <w:rsid w:val="241D70DF"/>
    <w:rsid w:val="24D49DD5"/>
    <w:rsid w:val="2515C155"/>
    <w:rsid w:val="25DCA20E"/>
    <w:rsid w:val="2656EC84"/>
    <w:rsid w:val="272B416B"/>
    <w:rsid w:val="277B304A"/>
    <w:rsid w:val="27F88E88"/>
    <w:rsid w:val="282EC666"/>
    <w:rsid w:val="28391E60"/>
    <w:rsid w:val="28479460"/>
    <w:rsid w:val="2850B4EB"/>
    <w:rsid w:val="2A11EAE0"/>
    <w:rsid w:val="2A75A5C1"/>
    <w:rsid w:val="2A7F4B0C"/>
    <w:rsid w:val="2B7F0E12"/>
    <w:rsid w:val="2BFE6534"/>
    <w:rsid w:val="2C30C2EA"/>
    <w:rsid w:val="2C9E548B"/>
    <w:rsid w:val="2CD40ED6"/>
    <w:rsid w:val="2CE0CFFD"/>
    <w:rsid w:val="2D0D9D0C"/>
    <w:rsid w:val="2D11D23B"/>
    <w:rsid w:val="2D193376"/>
    <w:rsid w:val="2D23E270"/>
    <w:rsid w:val="2D2B7BC3"/>
    <w:rsid w:val="2DA61197"/>
    <w:rsid w:val="2DA66585"/>
    <w:rsid w:val="2E0C76A7"/>
    <w:rsid w:val="2EEE303E"/>
    <w:rsid w:val="2F18FC6C"/>
    <w:rsid w:val="2F7A141E"/>
    <w:rsid w:val="2FCEA845"/>
    <w:rsid w:val="30000BE1"/>
    <w:rsid w:val="302E2B01"/>
    <w:rsid w:val="30813DA5"/>
    <w:rsid w:val="308D276E"/>
    <w:rsid w:val="3185995C"/>
    <w:rsid w:val="31BDF3CD"/>
    <w:rsid w:val="31F940BB"/>
    <w:rsid w:val="32146188"/>
    <w:rsid w:val="32466425"/>
    <w:rsid w:val="327C1341"/>
    <w:rsid w:val="32C25A3C"/>
    <w:rsid w:val="3311FAFC"/>
    <w:rsid w:val="33559774"/>
    <w:rsid w:val="33593B91"/>
    <w:rsid w:val="3361F20F"/>
    <w:rsid w:val="33885C44"/>
    <w:rsid w:val="33CC9AD6"/>
    <w:rsid w:val="3452F819"/>
    <w:rsid w:val="34B7CF70"/>
    <w:rsid w:val="34CE70C5"/>
    <w:rsid w:val="34D20CA6"/>
    <w:rsid w:val="35359C43"/>
    <w:rsid w:val="36225BC2"/>
    <w:rsid w:val="3654862D"/>
    <w:rsid w:val="3655B3DD"/>
    <w:rsid w:val="366157EE"/>
    <w:rsid w:val="367878B3"/>
    <w:rsid w:val="3695639C"/>
    <w:rsid w:val="36E20309"/>
    <w:rsid w:val="376CDE7C"/>
    <w:rsid w:val="382CA194"/>
    <w:rsid w:val="383C7B6E"/>
    <w:rsid w:val="38EFB510"/>
    <w:rsid w:val="3903169A"/>
    <w:rsid w:val="39151316"/>
    <w:rsid w:val="395E3643"/>
    <w:rsid w:val="395F47B7"/>
    <w:rsid w:val="39869A18"/>
    <w:rsid w:val="3A1A2E36"/>
    <w:rsid w:val="3A52C351"/>
    <w:rsid w:val="3A5FE2F6"/>
    <w:rsid w:val="3AAF0A30"/>
    <w:rsid w:val="3AB565AF"/>
    <w:rsid w:val="3C4758DA"/>
    <w:rsid w:val="3D15BCF8"/>
    <w:rsid w:val="3D5F2E25"/>
    <w:rsid w:val="3D6BA85C"/>
    <w:rsid w:val="3E1F5B10"/>
    <w:rsid w:val="3E771B18"/>
    <w:rsid w:val="3E784804"/>
    <w:rsid w:val="3EECEBFF"/>
    <w:rsid w:val="3F06D37F"/>
    <w:rsid w:val="3F780DE4"/>
    <w:rsid w:val="3FD8CFC6"/>
    <w:rsid w:val="4099D284"/>
    <w:rsid w:val="409BC764"/>
    <w:rsid w:val="40BB548E"/>
    <w:rsid w:val="4102F3CC"/>
    <w:rsid w:val="4107E62C"/>
    <w:rsid w:val="41142BA4"/>
    <w:rsid w:val="4205B7DF"/>
    <w:rsid w:val="4247D241"/>
    <w:rsid w:val="428B505F"/>
    <w:rsid w:val="43BB9C0D"/>
    <w:rsid w:val="43BE6CF4"/>
    <w:rsid w:val="4463A732"/>
    <w:rsid w:val="44F7D2E1"/>
    <w:rsid w:val="45A6C5BB"/>
    <w:rsid w:val="4608B22D"/>
    <w:rsid w:val="4646E323"/>
    <w:rsid w:val="466F788F"/>
    <w:rsid w:val="46E9959C"/>
    <w:rsid w:val="46F7EE61"/>
    <w:rsid w:val="472C8A14"/>
    <w:rsid w:val="474BA1C7"/>
    <w:rsid w:val="48F2D6BA"/>
    <w:rsid w:val="49317965"/>
    <w:rsid w:val="4AB1101C"/>
    <w:rsid w:val="4AB3E871"/>
    <w:rsid w:val="4AF90AA7"/>
    <w:rsid w:val="4AF9184B"/>
    <w:rsid w:val="4BBAD717"/>
    <w:rsid w:val="4BC96378"/>
    <w:rsid w:val="4C38AE88"/>
    <w:rsid w:val="4C90F23A"/>
    <w:rsid w:val="4CAA4EB1"/>
    <w:rsid w:val="4D853E02"/>
    <w:rsid w:val="4E2BDC44"/>
    <w:rsid w:val="4EDE7AC8"/>
    <w:rsid w:val="4EF9BC33"/>
    <w:rsid w:val="4FC62792"/>
    <w:rsid w:val="5045BB90"/>
    <w:rsid w:val="504BB6C4"/>
    <w:rsid w:val="50890365"/>
    <w:rsid w:val="50FC8A64"/>
    <w:rsid w:val="513B3E3E"/>
    <w:rsid w:val="515F7783"/>
    <w:rsid w:val="51AB4880"/>
    <w:rsid w:val="51B54026"/>
    <w:rsid w:val="5278D70F"/>
    <w:rsid w:val="52A1DD0B"/>
    <w:rsid w:val="52E6311B"/>
    <w:rsid w:val="5306F903"/>
    <w:rsid w:val="53505981"/>
    <w:rsid w:val="53562C5E"/>
    <w:rsid w:val="53588E52"/>
    <w:rsid w:val="536CE51A"/>
    <w:rsid w:val="53DD804A"/>
    <w:rsid w:val="548202BC"/>
    <w:rsid w:val="54B0234F"/>
    <w:rsid w:val="5559E34F"/>
    <w:rsid w:val="55F125A7"/>
    <w:rsid w:val="5617EE6B"/>
    <w:rsid w:val="562378BA"/>
    <w:rsid w:val="5650DB82"/>
    <w:rsid w:val="56E1E7B8"/>
    <w:rsid w:val="57743A8B"/>
    <w:rsid w:val="58D2A777"/>
    <w:rsid w:val="58DF473E"/>
    <w:rsid w:val="58F18CE0"/>
    <w:rsid w:val="5940B1F1"/>
    <w:rsid w:val="5996713B"/>
    <w:rsid w:val="59F5E049"/>
    <w:rsid w:val="5A2330E3"/>
    <w:rsid w:val="5A4D25AA"/>
    <w:rsid w:val="5AADEA5B"/>
    <w:rsid w:val="5AB2FDC5"/>
    <w:rsid w:val="5B0B8992"/>
    <w:rsid w:val="5B804127"/>
    <w:rsid w:val="5C7A7A3B"/>
    <w:rsid w:val="5C87A91F"/>
    <w:rsid w:val="5CB89AEE"/>
    <w:rsid w:val="5CEB71C1"/>
    <w:rsid w:val="5D317E75"/>
    <w:rsid w:val="5DAC3F94"/>
    <w:rsid w:val="5F2607C1"/>
    <w:rsid w:val="5FA8E6D8"/>
    <w:rsid w:val="5FE25AD6"/>
    <w:rsid w:val="6007F021"/>
    <w:rsid w:val="6016DD63"/>
    <w:rsid w:val="601D2477"/>
    <w:rsid w:val="602FDD38"/>
    <w:rsid w:val="60FCB327"/>
    <w:rsid w:val="61F8AD24"/>
    <w:rsid w:val="62057BBF"/>
    <w:rsid w:val="621C3B63"/>
    <w:rsid w:val="62BF6771"/>
    <w:rsid w:val="62C703AE"/>
    <w:rsid w:val="62FC560E"/>
    <w:rsid w:val="631638D2"/>
    <w:rsid w:val="6326EFD3"/>
    <w:rsid w:val="641590A6"/>
    <w:rsid w:val="645FBCC1"/>
    <w:rsid w:val="646B4243"/>
    <w:rsid w:val="649D5775"/>
    <w:rsid w:val="6517E45B"/>
    <w:rsid w:val="658CAB96"/>
    <w:rsid w:val="6595B657"/>
    <w:rsid w:val="65CBB063"/>
    <w:rsid w:val="65DC42D7"/>
    <w:rsid w:val="65F7257F"/>
    <w:rsid w:val="6658F312"/>
    <w:rsid w:val="66AFEC29"/>
    <w:rsid w:val="66E09BCD"/>
    <w:rsid w:val="675C8F63"/>
    <w:rsid w:val="6769DCA9"/>
    <w:rsid w:val="676ADFDA"/>
    <w:rsid w:val="678A8BDC"/>
    <w:rsid w:val="67CC954F"/>
    <w:rsid w:val="69095B0C"/>
    <w:rsid w:val="6919E25A"/>
    <w:rsid w:val="6A31C234"/>
    <w:rsid w:val="6A360DA3"/>
    <w:rsid w:val="6AA45721"/>
    <w:rsid w:val="6ABA482C"/>
    <w:rsid w:val="6AFED788"/>
    <w:rsid w:val="6B7BC420"/>
    <w:rsid w:val="6BC15697"/>
    <w:rsid w:val="6BE3131B"/>
    <w:rsid w:val="6C2167AE"/>
    <w:rsid w:val="6C7726F8"/>
    <w:rsid w:val="6D4B5B05"/>
    <w:rsid w:val="6D8FDFBA"/>
    <w:rsid w:val="6DD564B1"/>
    <w:rsid w:val="6F16B837"/>
    <w:rsid w:val="6F315F6D"/>
    <w:rsid w:val="6F3E5989"/>
    <w:rsid w:val="70203D67"/>
    <w:rsid w:val="7046C9F4"/>
    <w:rsid w:val="706FA29D"/>
    <w:rsid w:val="710D3CB3"/>
    <w:rsid w:val="722E544B"/>
    <w:rsid w:val="7269518B"/>
    <w:rsid w:val="7379BD35"/>
    <w:rsid w:val="73990764"/>
    <w:rsid w:val="73F651F5"/>
    <w:rsid w:val="746A4D2F"/>
    <w:rsid w:val="7494F814"/>
    <w:rsid w:val="750E0554"/>
    <w:rsid w:val="75672509"/>
    <w:rsid w:val="75AED90A"/>
    <w:rsid w:val="75E9B774"/>
    <w:rsid w:val="76260799"/>
    <w:rsid w:val="7698AF5B"/>
    <w:rsid w:val="76D2FEEC"/>
    <w:rsid w:val="76E24FBF"/>
    <w:rsid w:val="77813CF9"/>
    <w:rsid w:val="778845ED"/>
    <w:rsid w:val="783FBCBC"/>
    <w:rsid w:val="785B8D79"/>
    <w:rsid w:val="7977B649"/>
    <w:rsid w:val="79CDDF02"/>
    <w:rsid w:val="7A3D2A2A"/>
    <w:rsid w:val="7A628F30"/>
    <w:rsid w:val="7A9DBC49"/>
    <w:rsid w:val="7ACAE07F"/>
    <w:rsid w:val="7B88B550"/>
    <w:rsid w:val="7C39EA3A"/>
    <w:rsid w:val="7C66817C"/>
    <w:rsid w:val="7CE0E321"/>
    <w:rsid w:val="7D193C93"/>
    <w:rsid w:val="7D2597B0"/>
    <w:rsid w:val="7D531B50"/>
    <w:rsid w:val="7D696CF7"/>
    <w:rsid w:val="7DC88C20"/>
    <w:rsid w:val="7DEB2FB5"/>
    <w:rsid w:val="7EBE0A7B"/>
    <w:rsid w:val="7F42DA80"/>
    <w:rsid w:val="7F8391A1"/>
    <w:rsid w:val="7FB7862A"/>
    <w:rsid w:val="7FC6C128"/>
    <w:rsid w:val="7FE707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CD1E"/>
  <w15:chartTrackingRefBased/>
  <w15:docId w15:val="{3E144F87-B490-4F7D-AA9E-997499E1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2786F"/>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786F"/>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78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78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78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78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8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8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86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786F"/>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82786F"/>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82786F"/>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82786F"/>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82786F"/>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82786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786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786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786F"/>
    <w:rPr>
      <w:rFonts w:eastAsiaTheme="majorEastAsia" w:cstheme="majorBidi"/>
      <w:color w:val="272727" w:themeColor="text1" w:themeTint="D8"/>
    </w:rPr>
  </w:style>
  <w:style w:type="paragraph" w:styleId="Title">
    <w:name w:val="Title"/>
    <w:basedOn w:val="Normal"/>
    <w:next w:val="Normal"/>
    <w:link w:val="TitleChar"/>
    <w:uiPriority w:val="10"/>
    <w:qFormat/>
    <w:rsid w:val="0082786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786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786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78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86F"/>
    <w:pPr>
      <w:spacing w:before="160"/>
      <w:jc w:val="center"/>
    </w:pPr>
    <w:rPr>
      <w:i/>
      <w:iCs/>
      <w:color w:val="404040" w:themeColor="text1" w:themeTint="BF"/>
    </w:rPr>
  </w:style>
  <w:style w:type="character" w:styleId="QuoteChar" w:customStyle="1">
    <w:name w:val="Quote Char"/>
    <w:basedOn w:val="DefaultParagraphFont"/>
    <w:link w:val="Quote"/>
    <w:uiPriority w:val="29"/>
    <w:rsid w:val="0082786F"/>
    <w:rPr>
      <w:i/>
      <w:iCs/>
      <w:color w:val="404040" w:themeColor="text1" w:themeTint="BF"/>
    </w:rPr>
  </w:style>
  <w:style w:type="paragraph" w:styleId="ListParagraph">
    <w:name w:val="List Paragraph"/>
    <w:basedOn w:val="Normal"/>
    <w:uiPriority w:val="34"/>
    <w:qFormat/>
    <w:rsid w:val="0082786F"/>
    <w:pPr>
      <w:ind w:left="720"/>
      <w:contextualSpacing/>
    </w:pPr>
  </w:style>
  <w:style w:type="character" w:styleId="IntenseEmphasis">
    <w:name w:val="Intense Emphasis"/>
    <w:basedOn w:val="DefaultParagraphFont"/>
    <w:uiPriority w:val="21"/>
    <w:qFormat/>
    <w:rsid w:val="0082786F"/>
    <w:rPr>
      <w:i/>
      <w:iCs/>
      <w:color w:val="2F5496" w:themeColor="accent1" w:themeShade="BF"/>
    </w:rPr>
  </w:style>
  <w:style w:type="paragraph" w:styleId="IntenseQuote">
    <w:name w:val="Intense Quote"/>
    <w:basedOn w:val="Normal"/>
    <w:next w:val="Normal"/>
    <w:link w:val="IntenseQuoteChar"/>
    <w:uiPriority w:val="30"/>
    <w:qFormat/>
    <w:rsid w:val="0082786F"/>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82786F"/>
    <w:rPr>
      <w:i/>
      <w:iCs/>
      <w:color w:val="2F5496" w:themeColor="accent1" w:themeShade="BF"/>
    </w:rPr>
  </w:style>
  <w:style w:type="character" w:styleId="IntenseReference">
    <w:name w:val="Intense Reference"/>
    <w:basedOn w:val="DefaultParagraphFont"/>
    <w:uiPriority w:val="32"/>
    <w:qFormat/>
    <w:rsid w:val="0082786F"/>
    <w:rPr>
      <w:b/>
      <w:bCs/>
      <w:smallCaps/>
      <w:color w:val="2F5496" w:themeColor="accent1" w:themeShade="BF"/>
      <w:spacing w:val="5"/>
    </w:rPr>
  </w:style>
  <w:style w:type="paragraph" w:styleId="paragraph" w:customStyle="1">
    <w:name w:val="paragraph"/>
    <w:basedOn w:val="Normal"/>
    <w:rsid w:val="0082786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82786F"/>
  </w:style>
  <w:style w:type="character" w:styleId="eop" w:customStyle="1">
    <w:name w:val="eop"/>
    <w:basedOn w:val="DefaultParagraphFont"/>
    <w:rsid w:val="0082786F"/>
  </w:style>
  <w:style w:type="paragraph" w:styleId="Revision">
    <w:name w:val="Revision"/>
    <w:hidden/>
    <w:uiPriority w:val="99"/>
    <w:semiHidden/>
    <w:rsid w:val="0082786F"/>
    <w:pPr>
      <w:spacing w:after="0" w:line="240" w:lineRule="auto"/>
    </w:pPr>
  </w:style>
  <w:style w:type="character" w:styleId="CommentReference">
    <w:name w:val="annotation reference"/>
    <w:basedOn w:val="DefaultParagraphFont"/>
    <w:uiPriority w:val="99"/>
    <w:semiHidden/>
    <w:unhideWhenUsed/>
    <w:rsid w:val="00E73890"/>
    <w:rPr>
      <w:sz w:val="16"/>
      <w:szCs w:val="16"/>
    </w:rPr>
  </w:style>
  <w:style w:type="paragraph" w:styleId="CommentText">
    <w:name w:val="annotation text"/>
    <w:basedOn w:val="Normal"/>
    <w:link w:val="CommentTextChar"/>
    <w:uiPriority w:val="99"/>
    <w:semiHidden/>
    <w:unhideWhenUsed/>
    <w:rsid w:val="00E73890"/>
    <w:pPr>
      <w:spacing w:line="240" w:lineRule="auto"/>
    </w:pPr>
    <w:rPr>
      <w:sz w:val="20"/>
      <w:szCs w:val="20"/>
    </w:rPr>
  </w:style>
  <w:style w:type="character" w:styleId="CommentTextChar" w:customStyle="1">
    <w:name w:val="Comment Text Char"/>
    <w:basedOn w:val="DefaultParagraphFont"/>
    <w:link w:val="CommentText"/>
    <w:uiPriority w:val="99"/>
    <w:semiHidden/>
    <w:rsid w:val="00E73890"/>
    <w:rPr>
      <w:sz w:val="20"/>
      <w:szCs w:val="20"/>
    </w:rPr>
  </w:style>
  <w:style w:type="paragraph" w:styleId="CommentSubject">
    <w:name w:val="annotation subject"/>
    <w:basedOn w:val="CommentText"/>
    <w:next w:val="CommentText"/>
    <w:link w:val="CommentSubjectChar"/>
    <w:uiPriority w:val="99"/>
    <w:semiHidden/>
    <w:unhideWhenUsed/>
    <w:rsid w:val="00E73890"/>
    <w:rPr>
      <w:b/>
      <w:bCs/>
    </w:rPr>
  </w:style>
  <w:style w:type="character" w:styleId="CommentSubjectChar" w:customStyle="1">
    <w:name w:val="Comment Subject Char"/>
    <w:basedOn w:val="CommentTextChar"/>
    <w:link w:val="CommentSubject"/>
    <w:uiPriority w:val="99"/>
    <w:semiHidden/>
    <w:rsid w:val="00E73890"/>
    <w:rPr>
      <w:b/>
      <w:bCs/>
      <w:sz w:val="20"/>
      <w:szCs w:val="20"/>
    </w:rPr>
  </w:style>
  <w:style w:type="character" w:styleId="Hyperlink">
    <w:name w:val="Hyperlink"/>
    <w:basedOn w:val="DefaultParagraphFont"/>
    <w:uiPriority w:val="99"/>
    <w:unhideWhenUsed/>
    <w:rsid w:val="0F1210F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jpg" Id="rId10" /><Relationship Type="http://schemas.openxmlformats.org/officeDocument/2006/relationships/numbering" Target="numbering.xml" Id="rId4" /><Relationship Type="http://schemas.microsoft.com/office/2020/10/relationships/intelligence" Target="intelligence2.xml" Id="Ree33e120ed7b4ea6" /><Relationship Type="http://schemas.openxmlformats.org/officeDocument/2006/relationships/hyperlink" Target="https://prioritymarketing.sharefile.com/public/share/web-se894b58dec624694b4b18210fcc9b11f" TargetMode="External" Id="R3df1a491ff4b4f1b" /><Relationship Type="http://schemas.openxmlformats.org/officeDocument/2006/relationships/hyperlink" Target="https://harrychapinfoodbank.org/" TargetMode="External" Id="R62669b8fd9d1404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22982-1E8D-486D-87FB-033DF75277DD}">
  <ds:schemaRefs>
    <ds:schemaRef ds:uri="http://schemas.microsoft.com/office/2006/metadata/properties"/>
    <ds:schemaRef ds:uri="http://schemas.microsoft.com/office/infopath/2007/PartnerControls"/>
    <ds:schemaRef ds:uri="b01e633c-fe0a-43d6-9dd4-a0bc2a8099ce"/>
    <ds:schemaRef ds:uri="97dad7f3-ad19-4c6b-8060-98b6b12acb0d"/>
  </ds:schemaRefs>
</ds:datastoreItem>
</file>

<file path=customXml/itemProps2.xml><?xml version="1.0" encoding="utf-8"?>
<ds:datastoreItem xmlns:ds="http://schemas.openxmlformats.org/officeDocument/2006/customXml" ds:itemID="{CFC4AA20-406D-4455-A435-98EF9D6DBF02}">
  <ds:schemaRefs>
    <ds:schemaRef ds:uri="http://schemas.microsoft.com/sharepoint/v3/contenttype/forms"/>
  </ds:schemaRefs>
</ds:datastoreItem>
</file>

<file path=customXml/itemProps3.xml><?xml version="1.0" encoding="utf-8"?>
<ds:datastoreItem xmlns:ds="http://schemas.openxmlformats.org/officeDocument/2006/customXml" ds:itemID="{CF34E3CC-34ED-427E-B940-20D6000EB6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tieger</dc:creator>
  <cp:keywords/>
  <dc:description/>
  <cp:lastModifiedBy>Dave Breitenstein</cp:lastModifiedBy>
  <cp:revision>20</cp:revision>
  <dcterms:created xsi:type="dcterms:W3CDTF">2025-08-27T17:12:00Z</dcterms:created>
  <dcterms:modified xsi:type="dcterms:W3CDTF">2026-01-29T15:00:58Z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MediaServiceImageTags">
    <vt:lpwstr/>
  </property>
</Properties>
</file>